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906525" w:rsidRPr="00692B20" w:rsidRDefault="00CB0F91" w:rsidP="00906525">
      <w:pPr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u w:val="single"/>
        </w:rPr>
        <w:t>31.01.</w:t>
      </w:r>
      <w:r w:rsidR="00906525" w:rsidRPr="0053437A">
        <w:rPr>
          <w:rFonts w:ascii="Times New Roman" w:hAnsi="Times New Roman"/>
          <w:sz w:val="27"/>
          <w:szCs w:val="27"/>
        </w:rPr>
        <w:t>202</w:t>
      </w:r>
      <w:r w:rsidR="00B626DD">
        <w:rPr>
          <w:rFonts w:ascii="Times New Roman" w:hAnsi="Times New Roman"/>
          <w:sz w:val="27"/>
          <w:szCs w:val="27"/>
        </w:rPr>
        <w:t>5</w:t>
      </w:r>
      <w:r w:rsidR="00906525" w:rsidRPr="0053437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</w:t>
      </w:r>
      <w:r w:rsidR="001D4C6D" w:rsidRPr="0053437A">
        <w:rPr>
          <w:rFonts w:ascii="Times New Roman" w:hAnsi="Times New Roman"/>
          <w:sz w:val="27"/>
          <w:szCs w:val="27"/>
        </w:rPr>
        <w:t xml:space="preserve">  </w:t>
      </w:r>
      <w:r w:rsidR="0053437A">
        <w:rPr>
          <w:rFonts w:ascii="Times New Roman" w:hAnsi="Times New Roman"/>
          <w:sz w:val="27"/>
          <w:szCs w:val="27"/>
        </w:rPr>
        <w:t xml:space="preserve">    </w:t>
      </w:r>
      <w:r w:rsidR="001D4C6D" w:rsidRPr="0053437A">
        <w:rPr>
          <w:rFonts w:ascii="Times New Roman" w:hAnsi="Times New Roman"/>
          <w:sz w:val="27"/>
          <w:szCs w:val="27"/>
        </w:rPr>
        <w:t xml:space="preserve">  </w:t>
      </w:r>
      <w:r w:rsidR="003D3BD8">
        <w:rPr>
          <w:rFonts w:ascii="Times New Roman" w:hAnsi="Times New Roman"/>
          <w:sz w:val="27"/>
          <w:szCs w:val="27"/>
        </w:rPr>
        <w:t xml:space="preserve"> </w:t>
      </w:r>
      <w:r w:rsidR="00906525" w:rsidRPr="0053437A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  <w:u w:val="single"/>
        </w:rPr>
        <w:t>162</w:t>
      </w:r>
      <w:bookmarkStart w:id="0" w:name="_GoBack"/>
      <w:bookmarkEnd w:id="0"/>
    </w:p>
    <w:p w:rsidR="00533341" w:rsidRPr="0053437A" w:rsidRDefault="00533341" w:rsidP="00533341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533341" w:rsidRDefault="00533341" w:rsidP="00533341">
      <w:pPr>
        <w:widowControl w:val="0"/>
      </w:pPr>
    </w:p>
    <w:p w:rsidR="00533341" w:rsidRDefault="00533341" w:rsidP="00533341">
      <w:pPr>
        <w:widowControl w:val="0"/>
      </w:pPr>
    </w:p>
    <w:p w:rsidR="00533341" w:rsidRPr="008A2E0C" w:rsidRDefault="00533341" w:rsidP="003240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ЗАТО г. Железногорск от 11.11.2013 № 1791 «Об утверждении муниципальной программы ЗАТО Железногорск </w:t>
      </w:r>
      <w:r w:rsidR="005C046D" w:rsidRPr="008A2E0C">
        <w:rPr>
          <w:rFonts w:ascii="Times New Roman" w:hAnsi="Times New Roman" w:cs="Times New Roman"/>
          <w:sz w:val="28"/>
          <w:szCs w:val="28"/>
        </w:rPr>
        <w:t>«</w:t>
      </w:r>
      <w:r w:rsidRPr="008A2E0C">
        <w:rPr>
          <w:rFonts w:ascii="Times New Roman" w:hAnsi="Times New Roman" w:cs="Times New Roman"/>
          <w:sz w:val="28"/>
          <w:szCs w:val="28"/>
        </w:rPr>
        <w:t>Развитие образования ЗАТО Железногорск</w:t>
      </w:r>
      <w:r w:rsidR="005C046D" w:rsidRPr="008A2E0C">
        <w:rPr>
          <w:rFonts w:ascii="Times New Roman" w:hAnsi="Times New Roman" w:cs="Times New Roman"/>
          <w:sz w:val="28"/>
          <w:szCs w:val="28"/>
        </w:rPr>
        <w:t>»</w:t>
      </w:r>
      <w:r w:rsidRPr="008A2E0C">
        <w:rPr>
          <w:rFonts w:ascii="Times New Roman" w:hAnsi="Times New Roman" w:cs="Times New Roman"/>
          <w:sz w:val="28"/>
          <w:szCs w:val="28"/>
        </w:rPr>
        <w:t>»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533341" w:rsidRPr="008A2E0C" w:rsidRDefault="00533341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0B2648" w:rsidRPr="008A2E0C">
        <w:rPr>
          <w:rFonts w:ascii="Times New Roman" w:hAnsi="Times New Roman"/>
          <w:sz w:val="28"/>
          <w:szCs w:val="28"/>
        </w:rPr>
        <w:t xml:space="preserve"> 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округа 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>Закрытое административно-территориальное образование Ж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елезногорск Красноярского края»</w:t>
      </w:r>
      <w:r w:rsidRPr="008A2E0C">
        <w:rPr>
          <w:rFonts w:ascii="Times New Roman" w:hAnsi="Times New Roman"/>
          <w:sz w:val="28"/>
          <w:szCs w:val="28"/>
        </w:rPr>
        <w:t>,</w:t>
      </w:r>
    </w:p>
    <w:p w:rsidR="00533341" w:rsidRPr="009116ED" w:rsidRDefault="00533341" w:rsidP="003240D2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="000968B8"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="000968B8"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1.1.1. В разделе «Паспорт муниципальной программы ЗАТО Железногорск» строку «Информация по ресурсному обеспечению муниципальной Программы, в том числе в разбивке по источникам финансирования по годам реализации Программы» изложить в новой редакции: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69576D" w:rsidRPr="008A2E0C" w:rsidTr="002B11BB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 годам реализации 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муниципальной Программы составит – 7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826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298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356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246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030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966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год –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162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543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3A3D18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016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52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A3D18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894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DB5147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985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273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933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663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862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256</w:t>
            </w:r>
            <w:r w:rsidR="00EC3840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655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48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271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86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405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594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993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456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8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528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298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AE0E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940DE5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="00C0644A" w:rsidRPr="00C0644A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C0644A">
        <w:rPr>
          <w:rFonts w:ascii="Times New Roman" w:hAnsi="Times New Roman"/>
          <w:sz w:val="28"/>
          <w:szCs w:val="28"/>
          <w:lang w:eastAsia="en-US"/>
        </w:rPr>
        <w:t>1</w:t>
      </w:r>
      <w:r w:rsidR="00C0644A" w:rsidRPr="00C0644A">
        <w:rPr>
          <w:rFonts w:ascii="Times New Roman" w:hAnsi="Times New Roman"/>
          <w:sz w:val="28"/>
          <w:szCs w:val="28"/>
          <w:lang w:eastAsia="en-US"/>
        </w:rPr>
        <w:t xml:space="preserve"> к муниципальной Программе «Развитие образования ЗАТО Железногорск» изложить в новой редакции согласно </w:t>
      </w:r>
      <w:r w:rsidR="00940DE5" w:rsidRPr="00940DE5">
        <w:rPr>
          <w:rFonts w:ascii="Times New Roman" w:hAnsi="Times New Roman"/>
          <w:sz w:val="28"/>
          <w:szCs w:val="28"/>
          <w:lang w:eastAsia="en-US"/>
        </w:rPr>
        <w:t>Приложению № 1 к настоящему постановлению.</w:t>
      </w:r>
    </w:p>
    <w:p w:rsidR="0069576D" w:rsidRPr="008A2E0C" w:rsidRDefault="00940DE5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69576D"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2</w:t>
      </w:r>
      <w:r w:rsidR="0069576D"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69576D"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B11BB" w:rsidRPr="008A2E0C" w:rsidRDefault="00BC0BD6" w:rsidP="003240D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EA3C5A">
        <w:rPr>
          <w:rFonts w:ascii="Times New Roman" w:hAnsi="Times New Roman"/>
          <w:sz w:val="28"/>
          <w:szCs w:val="28"/>
        </w:rPr>
        <w:t>4</w:t>
      </w:r>
      <w:r w:rsidR="005D4334" w:rsidRPr="008A2E0C">
        <w:rPr>
          <w:rFonts w:ascii="Times New Roman" w:hAnsi="Times New Roman"/>
          <w:sz w:val="28"/>
          <w:szCs w:val="28"/>
        </w:rPr>
        <w:t>.</w:t>
      </w:r>
      <w:r w:rsidR="002B11BB" w:rsidRPr="008A2E0C">
        <w:rPr>
          <w:sz w:val="28"/>
          <w:szCs w:val="28"/>
        </w:rPr>
        <w:t xml:space="preserve"> </w:t>
      </w:r>
      <w:r w:rsidR="002B11BB"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3</w:t>
      </w:r>
      <w:r w:rsidR="002B11BB"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EA3C5A">
        <w:rPr>
          <w:rFonts w:ascii="Times New Roman" w:hAnsi="Times New Roman"/>
          <w:sz w:val="28"/>
          <w:szCs w:val="28"/>
        </w:rPr>
        <w:t>3</w:t>
      </w:r>
      <w:r w:rsidR="002B11BB"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9576D" w:rsidRPr="008A2E0C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ab/>
      </w:r>
      <w:r w:rsidR="00EA3C5A">
        <w:rPr>
          <w:rFonts w:ascii="Times New Roman" w:hAnsi="Times New Roman"/>
          <w:sz w:val="28"/>
          <w:szCs w:val="28"/>
        </w:rPr>
        <w:t>1.1.</w:t>
      </w:r>
      <w:r w:rsidR="00C0644A">
        <w:rPr>
          <w:rFonts w:ascii="Times New Roman" w:hAnsi="Times New Roman"/>
          <w:sz w:val="28"/>
          <w:szCs w:val="28"/>
        </w:rPr>
        <w:t>5</w:t>
      </w:r>
      <w:r w:rsidR="00EA3C5A">
        <w:rPr>
          <w:rFonts w:ascii="Times New Roman" w:hAnsi="Times New Roman"/>
          <w:sz w:val="28"/>
          <w:szCs w:val="28"/>
        </w:rPr>
        <w:t xml:space="preserve">. </w:t>
      </w:r>
      <w:r w:rsidRPr="008A2E0C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программе:       </w:t>
      </w:r>
    </w:p>
    <w:p w:rsidR="0069576D" w:rsidRPr="008A2E0C" w:rsidRDefault="0069576D" w:rsidP="003240D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</w:t>
      </w:r>
      <w:r w:rsidR="00C70B5D" w:rsidRPr="008A2E0C">
        <w:rPr>
          <w:rFonts w:ascii="Times New Roman" w:hAnsi="Times New Roman"/>
          <w:sz w:val="28"/>
          <w:szCs w:val="28"/>
        </w:rPr>
        <w:t>1.</w:t>
      </w:r>
      <w:r w:rsidR="00C0644A">
        <w:rPr>
          <w:rFonts w:ascii="Times New Roman" w:hAnsi="Times New Roman"/>
          <w:sz w:val="28"/>
          <w:szCs w:val="28"/>
        </w:rPr>
        <w:t>5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Pr="008A2E0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9576D" w:rsidRPr="008A2E0C" w:rsidRDefault="0069576D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69576D" w:rsidRPr="008A2E0C" w:rsidTr="002B11BB">
        <w:tc>
          <w:tcPr>
            <w:tcW w:w="2694" w:type="dxa"/>
            <w:tcBorders>
              <w:right w:val="nil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составит –   </w:t>
            </w:r>
            <w:r w:rsidR="00C70B5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684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747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538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227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256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548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243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83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332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047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48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680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567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4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885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632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751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D02477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76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631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566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621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312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71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632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460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933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–2</w:t>
            </w:r>
            <w:r w:rsidR="004042FB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571</w:t>
            </w:r>
            <w:r w:rsidR="004042F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858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238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93769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C70B5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4042FB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393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080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».</w:t>
      </w:r>
    </w:p>
    <w:p w:rsidR="0069576D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1.1.</w:t>
      </w:r>
      <w:r w:rsidR="00C0644A">
        <w:rPr>
          <w:rFonts w:ascii="Times New Roman" w:hAnsi="Times New Roman"/>
          <w:sz w:val="28"/>
          <w:szCs w:val="28"/>
          <w:lang w:eastAsia="en-US"/>
        </w:rPr>
        <w:t>5</w:t>
      </w:r>
      <w:r w:rsidRPr="008A2E0C">
        <w:rPr>
          <w:rFonts w:ascii="Times New Roman" w:hAnsi="Times New Roman"/>
          <w:sz w:val="28"/>
          <w:szCs w:val="28"/>
          <w:lang w:eastAsia="en-US"/>
        </w:rPr>
        <w:t>.2.</w:t>
      </w:r>
      <w:r w:rsidRPr="008A2E0C">
        <w:rPr>
          <w:sz w:val="28"/>
          <w:szCs w:val="28"/>
        </w:rPr>
        <w:t xml:space="preserve"> 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C0644A">
        <w:rPr>
          <w:rFonts w:ascii="Times New Roman" w:hAnsi="Times New Roman"/>
          <w:sz w:val="28"/>
          <w:szCs w:val="28"/>
          <w:lang w:eastAsia="en-US"/>
        </w:rPr>
        <w:t>2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</w:t>
      </w:r>
      <w:r w:rsidR="00C0644A">
        <w:rPr>
          <w:rFonts w:ascii="Times New Roman" w:hAnsi="Times New Roman"/>
          <w:sz w:val="28"/>
          <w:szCs w:val="28"/>
          <w:lang w:eastAsia="en-US"/>
        </w:rPr>
        <w:t>4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5D1028" w:rsidRPr="008A2E0C" w:rsidRDefault="005D1028" w:rsidP="005D10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1.1.6</w:t>
      </w:r>
      <w:r w:rsidRPr="008A2E0C">
        <w:rPr>
          <w:sz w:val="28"/>
          <w:szCs w:val="28"/>
        </w:rPr>
        <w:t xml:space="preserve"> </w:t>
      </w:r>
      <w:r w:rsidRPr="008A2E0C">
        <w:rPr>
          <w:rFonts w:ascii="Times New Roman" w:hAnsi="Times New Roman"/>
          <w:sz w:val="28"/>
          <w:szCs w:val="28"/>
        </w:rPr>
        <w:t>В приложении № 6 к муниципальной программе:</w:t>
      </w:r>
    </w:p>
    <w:p w:rsidR="005D1028" w:rsidRPr="008A2E0C" w:rsidRDefault="005D1028" w:rsidP="005D10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>1.1.6.1. В разделе 1 «Паспорт подпрограммы» строку «</w:t>
      </w:r>
      <w:r w:rsidRPr="008A2E0C">
        <w:rPr>
          <w:rFonts w:ascii="Times New Roman" w:eastAsiaTheme="minorHAnsi" w:hAnsi="Times New Roman" w:cs="Arial"/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по годам реализации подпрограммы</w:t>
      </w:r>
      <w:r w:rsidRPr="008A2E0C">
        <w:rPr>
          <w:rFonts w:ascii="Times New Roman" w:hAnsi="Times New Roman"/>
          <w:sz w:val="28"/>
          <w:szCs w:val="28"/>
        </w:rPr>
        <w:t>» изложить в новой редакции: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D1028" w:rsidRPr="008A2E0C" w:rsidRDefault="005D1028" w:rsidP="005D10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5D1028" w:rsidRPr="008A2E0C" w:rsidTr="00171B23">
        <w:tc>
          <w:tcPr>
            <w:tcW w:w="2694" w:type="dxa"/>
            <w:tcBorders>
              <w:right w:val="nil"/>
            </w:tcBorders>
            <w:hideMark/>
          </w:tcPr>
          <w:p w:rsidR="005D1028" w:rsidRPr="008A2E0C" w:rsidRDefault="005D1028" w:rsidP="00171B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составит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774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418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7 918 610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 руб.;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480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1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327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 руб.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99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641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81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002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690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4 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236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019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4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472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 руб.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Местный бюджет – </w:t>
            </w:r>
            <w:r w:rsidR="007F169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23 135 218</w:t>
            </w: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="007F169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00 руб.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 них: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</w:t>
            </w:r>
            <w:r w:rsidR="007F169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 – </w:t>
            </w:r>
            <w:r w:rsidR="007F169C" w:rsidRPr="007F169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23 135 218</w:t>
            </w: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="007F169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00 руб.;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</w:t>
            </w:r>
            <w:r w:rsidR="007F169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 - 0,</w:t>
            </w:r>
            <w:r w:rsidR="007F169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00 руб.;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</w:t>
            </w:r>
            <w:r w:rsidR="007F169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 - 0,</w:t>
            </w:r>
            <w:r w:rsidR="007F169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00 руб.</w:t>
            </w:r>
          </w:p>
          <w:p w:rsidR="005D1028" w:rsidRPr="008A2E0C" w:rsidRDefault="005D1028" w:rsidP="00171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D1028" w:rsidRPr="008A2E0C" w:rsidRDefault="005D1028" w:rsidP="005D1028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».</w:t>
      </w:r>
    </w:p>
    <w:p w:rsidR="005D1028" w:rsidRPr="008A2E0C" w:rsidRDefault="005D1028" w:rsidP="005D1028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1.1.6.2.</w:t>
      </w:r>
      <w:r w:rsidRPr="008A2E0C">
        <w:rPr>
          <w:sz w:val="28"/>
          <w:szCs w:val="28"/>
        </w:rPr>
        <w:t xml:space="preserve"> </w:t>
      </w:r>
      <w:r w:rsidRPr="008A2E0C">
        <w:rPr>
          <w:rFonts w:ascii="Times New Roman" w:hAnsi="Times New Roman"/>
          <w:sz w:val="28"/>
          <w:szCs w:val="28"/>
          <w:lang w:eastAsia="en-US"/>
        </w:rPr>
        <w:t>Приложение № 2 к подпрограмме «Государственная поддержка детей сирот, расширение практики семейных форм воспитания» изложить в новой редакции согласно Приложению № 5 к настоящему постановлению.</w:t>
      </w:r>
    </w:p>
    <w:p w:rsidR="0069576D" w:rsidRPr="008A2E0C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>2. </w:t>
      </w:r>
      <w:r w:rsidR="00D222F0" w:rsidRPr="008A2E0C">
        <w:rPr>
          <w:rFonts w:ascii="Times New Roman" w:hAnsi="Times New Roman" w:cs="Arial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деятельности Администрации ЗАТО г. Железногорск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 (В.Г.</w:t>
      </w:r>
      <w:r w:rsidR="00D222F0" w:rsidRPr="008A2E0C">
        <w:rPr>
          <w:rFonts w:ascii="Times New Roman" w:hAnsi="Times New Roman" w:cs="Arial"/>
          <w:sz w:val="28"/>
          <w:szCs w:val="28"/>
          <w:lang w:eastAsia="en-US"/>
        </w:rPr>
        <w:t> 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Винокурова) </w:t>
      </w:r>
      <w:r w:rsidR="008B43BC" w:rsidRPr="008B43BC">
        <w:rPr>
          <w:rFonts w:ascii="Times New Roman" w:hAnsi="Times New Roman" w:cs="Arial"/>
          <w:sz w:val="28"/>
          <w:szCs w:val="28"/>
          <w:lang w:eastAsia="en-US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>.</w:t>
      </w:r>
    </w:p>
    <w:p w:rsidR="0069576D" w:rsidRPr="008A2E0C" w:rsidRDefault="0069576D" w:rsidP="003240D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3.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69576D" w:rsidRDefault="0069576D" w:rsidP="003240D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4. Контроль над исполнением настоящего постановления </w:t>
      </w:r>
      <w:r w:rsidR="00A52A93" w:rsidRPr="008A2E0C">
        <w:rPr>
          <w:rFonts w:ascii="Times New Roman" w:hAnsi="Times New Roman"/>
          <w:sz w:val="28"/>
          <w:szCs w:val="28"/>
          <w:lang w:eastAsia="en-US"/>
        </w:rPr>
        <w:t>возложить на исполняющего обязанности заместителя Главы ЗАТО г. Железногорск по социальным вопросам Ю.А. Грудинину</w:t>
      </w:r>
      <w:r w:rsidRPr="008A2E0C">
        <w:rPr>
          <w:rFonts w:ascii="Times New Roman" w:hAnsi="Times New Roman"/>
          <w:sz w:val="28"/>
          <w:szCs w:val="28"/>
          <w:lang w:eastAsia="en-US"/>
        </w:rPr>
        <w:t>.</w:t>
      </w:r>
    </w:p>
    <w:p w:rsidR="0069576D" w:rsidRPr="008A2E0C" w:rsidRDefault="00EA3C5A" w:rsidP="008B43B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="002E7141" w:rsidRPr="002E7141">
        <w:t xml:space="preserve"> </w:t>
      </w:r>
      <w:r w:rsidR="008B43BC" w:rsidRPr="008B43BC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</w:t>
      </w:r>
      <w:r w:rsidR="0069576D" w:rsidRPr="008A2E0C">
        <w:rPr>
          <w:rFonts w:ascii="Times New Roman" w:hAnsi="Times New Roman"/>
          <w:sz w:val="28"/>
          <w:szCs w:val="28"/>
        </w:rPr>
        <w:t>.</w:t>
      </w:r>
    </w:p>
    <w:p w:rsidR="006D3FF8" w:rsidRPr="008A2E0C" w:rsidRDefault="006D3FF8" w:rsidP="003240D2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3437A" w:rsidRPr="008A2E0C" w:rsidRDefault="0053437A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C534BE" w:rsidRPr="008A2E0C" w:rsidRDefault="00CB49F0" w:rsidP="00CB49F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B49F0">
        <w:rPr>
          <w:rFonts w:ascii="Times New Roman" w:hAnsi="Times New Roman"/>
          <w:sz w:val="28"/>
          <w:szCs w:val="28"/>
        </w:rPr>
        <w:t>Глав</w:t>
      </w:r>
      <w:r w:rsidR="009F3363">
        <w:rPr>
          <w:rFonts w:ascii="Times New Roman" w:hAnsi="Times New Roman"/>
          <w:sz w:val="28"/>
          <w:szCs w:val="28"/>
        </w:rPr>
        <w:t>а</w:t>
      </w:r>
      <w:r w:rsidRPr="00CB49F0">
        <w:rPr>
          <w:rFonts w:ascii="Times New Roman" w:hAnsi="Times New Roman"/>
          <w:sz w:val="28"/>
          <w:szCs w:val="28"/>
        </w:rPr>
        <w:t xml:space="preserve"> ЗАТО г. Железногорск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9F3363">
        <w:rPr>
          <w:rFonts w:ascii="Times New Roman" w:hAnsi="Times New Roman"/>
          <w:sz w:val="28"/>
          <w:szCs w:val="28"/>
        </w:rPr>
        <w:t>Д.М. Чернятин</w:t>
      </w:r>
    </w:p>
    <w:sectPr w:rsidR="00C534BE" w:rsidRPr="008A2E0C" w:rsidSect="00F72C12">
      <w:pgSz w:w="11906" w:h="16838" w:code="9"/>
      <w:pgMar w:top="851" w:right="851" w:bottom="42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406" w:rsidRDefault="00AF7406">
      <w:r>
        <w:separator/>
      </w:r>
    </w:p>
  </w:endnote>
  <w:endnote w:type="continuationSeparator" w:id="0">
    <w:p w:rsidR="00AF7406" w:rsidRDefault="00AF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406" w:rsidRDefault="00AF7406">
      <w:r>
        <w:separator/>
      </w:r>
    </w:p>
  </w:footnote>
  <w:footnote w:type="continuationSeparator" w:id="0">
    <w:p w:rsidR="00AF7406" w:rsidRDefault="00AF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014AA"/>
    <w:rsid w:val="00003A50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3A75"/>
    <w:rsid w:val="0008538E"/>
    <w:rsid w:val="0009411E"/>
    <w:rsid w:val="000968B8"/>
    <w:rsid w:val="000A0512"/>
    <w:rsid w:val="000B2648"/>
    <w:rsid w:val="000C0BA3"/>
    <w:rsid w:val="000C0D2E"/>
    <w:rsid w:val="000E1205"/>
    <w:rsid w:val="000E148E"/>
    <w:rsid w:val="000E6C69"/>
    <w:rsid w:val="000F167A"/>
    <w:rsid w:val="000F4945"/>
    <w:rsid w:val="001069D1"/>
    <w:rsid w:val="00110432"/>
    <w:rsid w:val="001137A1"/>
    <w:rsid w:val="001155FE"/>
    <w:rsid w:val="001212D6"/>
    <w:rsid w:val="00126A9C"/>
    <w:rsid w:val="0013538B"/>
    <w:rsid w:val="00141F56"/>
    <w:rsid w:val="00154F6A"/>
    <w:rsid w:val="00164BD4"/>
    <w:rsid w:val="00167608"/>
    <w:rsid w:val="00171338"/>
    <w:rsid w:val="00172A64"/>
    <w:rsid w:val="00175964"/>
    <w:rsid w:val="00181335"/>
    <w:rsid w:val="001A024C"/>
    <w:rsid w:val="001C0FF7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3239"/>
    <w:rsid w:val="002D5726"/>
    <w:rsid w:val="002E15E7"/>
    <w:rsid w:val="002E475E"/>
    <w:rsid w:val="002E7141"/>
    <w:rsid w:val="002F13C4"/>
    <w:rsid w:val="002F2942"/>
    <w:rsid w:val="002F3766"/>
    <w:rsid w:val="003100DC"/>
    <w:rsid w:val="003106C8"/>
    <w:rsid w:val="00316062"/>
    <w:rsid w:val="003231DA"/>
    <w:rsid w:val="003240D2"/>
    <w:rsid w:val="003362A4"/>
    <w:rsid w:val="00340457"/>
    <w:rsid w:val="00343F09"/>
    <w:rsid w:val="00351417"/>
    <w:rsid w:val="00351BD0"/>
    <w:rsid w:val="003548F8"/>
    <w:rsid w:val="0035598B"/>
    <w:rsid w:val="00360B7D"/>
    <w:rsid w:val="00382E56"/>
    <w:rsid w:val="00384895"/>
    <w:rsid w:val="00385828"/>
    <w:rsid w:val="003927F7"/>
    <w:rsid w:val="00392D10"/>
    <w:rsid w:val="00395295"/>
    <w:rsid w:val="0039668F"/>
    <w:rsid w:val="003A36F9"/>
    <w:rsid w:val="003A3D18"/>
    <w:rsid w:val="003B1266"/>
    <w:rsid w:val="003B68D7"/>
    <w:rsid w:val="003B7B9D"/>
    <w:rsid w:val="003C025D"/>
    <w:rsid w:val="003C3BC4"/>
    <w:rsid w:val="003D118E"/>
    <w:rsid w:val="003D3BD8"/>
    <w:rsid w:val="003D5A39"/>
    <w:rsid w:val="00401A08"/>
    <w:rsid w:val="004042FB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6E6A"/>
    <w:rsid w:val="00475C5B"/>
    <w:rsid w:val="0048335E"/>
    <w:rsid w:val="004A06D2"/>
    <w:rsid w:val="004A21C3"/>
    <w:rsid w:val="004B3D5D"/>
    <w:rsid w:val="004B50CD"/>
    <w:rsid w:val="004D1324"/>
    <w:rsid w:val="004E2E68"/>
    <w:rsid w:val="00503E7E"/>
    <w:rsid w:val="00505676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60220"/>
    <w:rsid w:val="005625E5"/>
    <w:rsid w:val="005719FD"/>
    <w:rsid w:val="005761DF"/>
    <w:rsid w:val="00580392"/>
    <w:rsid w:val="00584FB5"/>
    <w:rsid w:val="00587001"/>
    <w:rsid w:val="00590FCB"/>
    <w:rsid w:val="00596A0E"/>
    <w:rsid w:val="005977A1"/>
    <w:rsid w:val="005A58B6"/>
    <w:rsid w:val="005B2735"/>
    <w:rsid w:val="005C046D"/>
    <w:rsid w:val="005C4B7D"/>
    <w:rsid w:val="005C681F"/>
    <w:rsid w:val="005D0116"/>
    <w:rsid w:val="005D1028"/>
    <w:rsid w:val="005D4334"/>
    <w:rsid w:val="005E7DF9"/>
    <w:rsid w:val="005F0B17"/>
    <w:rsid w:val="005F26EF"/>
    <w:rsid w:val="0060072A"/>
    <w:rsid w:val="0060126F"/>
    <w:rsid w:val="00604F27"/>
    <w:rsid w:val="0061140E"/>
    <w:rsid w:val="0061303C"/>
    <w:rsid w:val="006130CD"/>
    <w:rsid w:val="006209F0"/>
    <w:rsid w:val="006237AD"/>
    <w:rsid w:val="00624946"/>
    <w:rsid w:val="006253B5"/>
    <w:rsid w:val="00632950"/>
    <w:rsid w:val="0063493B"/>
    <w:rsid w:val="00637E9F"/>
    <w:rsid w:val="0064200C"/>
    <w:rsid w:val="0066603E"/>
    <w:rsid w:val="00673D6D"/>
    <w:rsid w:val="0068306B"/>
    <w:rsid w:val="00683B18"/>
    <w:rsid w:val="006843DE"/>
    <w:rsid w:val="006866C4"/>
    <w:rsid w:val="00692B20"/>
    <w:rsid w:val="0069576D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3FF8"/>
    <w:rsid w:val="006D704C"/>
    <w:rsid w:val="006E5027"/>
    <w:rsid w:val="006F0F91"/>
    <w:rsid w:val="006F3DF8"/>
    <w:rsid w:val="00705DCF"/>
    <w:rsid w:val="00710B07"/>
    <w:rsid w:val="00720621"/>
    <w:rsid w:val="007211FA"/>
    <w:rsid w:val="0073532C"/>
    <w:rsid w:val="007401AD"/>
    <w:rsid w:val="00752476"/>
    <w:rsid w:val="00754047"/>
    <w:rsid w:val="007639FE"/>
    <w:rsid w:val="0078348D"/>
    <w:rsid w:val="00785DAA"/>
    <w:rsid w:val="00785FA8"/>
    <w:rsid w:val="007921F6"/>
    <w:rsid w:val="00793132"/>
    <w:rsid w:val="00793BDD"/>
    <w:rsid w:val="00795056"/>
    <w:rsid w:val="00795410"/>
    <w:rsid w:val="007A13ED"/>
    <w:rsid w:val="007A4AA3"/>
    <w:rsid w:val="007B05C8"/>
    <w:rsid w:val="007B4F94"/>
    <w:rsid w:val="007B4FD3"/>
    <w:rsid w:val="007C46FF"/>
    <w:rsid w:val="007D00F3"/>
    <w:rsid w:val="007D0B9A"/>
    <w:rsid w:val="007D15C9"/>
    <w:rsid w:val="007D6EEA"/>
    <w:rsid w:val="007E22B9"/>
    <w:rsid w:val="007E3D12"/>
    <w:rsid w:val="007F169C"/>
    <w:rsid w:val="00801343"/>
    <w:rsid w:val="008058B6"/>
    <w:rsid w:val="00805EB0"/>
    <w:rsid w:val="00810B02"/>
    <w:rsid w:val="00813BD2"/>
    <w:rsid w:val="008209BF"/>
    <w:rsid w:val="00822D5E"/>
    <w:rsid w:val="00825082"/>
    <w:rsid w:val="00833735"/>
    <w:rsid w:val="00834EF6"/>
    <w:rsid w:val="00835C02"/>
    <w:rsid w:val="008411AD"/>
    <w:rsid w:val="00842064"/>
    <w:rsid w:val="00843504"/>
    <w:rsid w:val="0084473E"/>
    <w:rsid w:val="00856C22"/>
    <w:rsid w:val="00861310"/>
    <w:rsid w:val="00861E4C"/>
    <w:rsid w:val="00861F48"/>
    <w:rsid w:val="008648AF"/>
    <w:rsid w:val="00875D07"/>
    <w:rsid w:val="008961AA"/>
    <w:rsid w:val="008A2E0C"/>
    <w:rsid w:val="008B43BC"/>
    <w:rsid w:val="008C1A8A"/>
    <w:rsid w:val="008C38BB"/>
    <w:rsid w:val="008C697C"/>
    <w:rsid w:val="008C6C37"/>
    <w:rsid w:val="008D000B"/>
    <w:rsid w:val="008E3BB6"/>
    <w:rsid w:val="008F1D25"/>
    <w:rsid w:val="00901739"/>
    <w:rsid w:val="00904BDB"/>
    <w:rsid w:val="009050C7"/>
    <w:rsid w:val="00906525"/>
    <w:rsid w:val="00910665"/>
    <w:rsid w:val="009116ED"/>
    <w:rsid w:val="009168A2"/>
    <w:rsid w:val="009244D9"/>
    <w:rsid w:val="0092710F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A4B37"/>
    <w:rsid w:val="009A6722"/>
    <w:rsid w:val="009B04C4"/>
    <w:rsid w:val="009B32D4"/>
    <w:rsid w:val="009B4C5F"/>
    <w:rsid w:val="009B7746"/>
    <w:rsid w:val="009C0930"/>
    <w:rsid w:val="009C5197"/>
    <w:rsid w:val="009D4612"/>
    <w:rsid w:val="009D489D"/>
    <w:rsid w:val="009D5306"/>
    <w:rsid w:val="009E2AE2"/>
    <w:rsid w:val="009E4DAF"/>
    <w:rsid w:val="009E6F90"/>
    <w:rsid w:val="009F3363"/>
    <w:rsid w:val="00A03172"/>
    <w:rsid w:val="00A1359C"/>
    <w:rsid w:val="00A31FA6"/>
    <w:rsid w:val="00A37EC5"/>
    <w:rsid w:val="00A527B2"/>
    <w:rsid w:val="00A52A93"/>
    <w:rsid w:val="00A55223"/>
    <w:rsid w:val="00A57D2E"/>
    <w:rsid w:val="00A64521"/>
    <w:rsid w:val="00A71A53"/>
    <w:rsid w:val="00A72432"/>
    <w:rsid w:val="00A77F15"/>
    <w:rsid w:val="00A86852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E0E88"/>
    <w:rsid w:val="00AF2532"/>
    <w:rsid w:val="00AF3D75"/>
    <w:rsid w:val="00AF6B5C"/>
    <w:rsid w:val="00AF7406"/>
    <w:rsid w:val="00B00834"/>
    <w:rsid w:val="00B063A1"/>
    <w:rsid w:val="00B153E4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626DD"/>
    <w:rsid w:val="00B6480D"/>
    <w:rsid w:val="00B64D96"/>
    <w:rsid w:val="00B71CE2"/>
    <w:rsid w:val="00B77DA7"/>
    <w:rsid w:val="00B80120"/>
    <w:rsid w:val="00B81073"/>
    <w:rsid w:val="00B87228"/>
    <w:rsid w:val="00B909F7"/>
    <w:rsid w:val="00B978E3"/>
    <w:rsid w:val="00BA1E85"/>
    <w:rsid w:val="00BA5B6D"/>
    <w:rsid w:val="00BB18E5"/>
    <w:rsid w:val="00BC0AD9"/>
    <w:rsid w:val="00BC0BD6"/>
    <w:rsid w:val="00BD0ED5"/>
    <w:rsid w:val="00BD5B1D"/>
    <w:rsid w:val="00BE12CD"/>
    <w:rsid w:val="00BE646A"/>
    <w:rsid w:val="00BE68D2"/>
    <w:rsid w:val="00BF0464"/>
    <w:rsid w:val="00BF6304"/>
    <w:rsid w:val="00C0594A"/>
    <w:rsid w:val="00C05BFC"/>
    <w:rsid w:val="00C0621A"/>
    <w:rsid w:val="00C0644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62E5E"/>
    <w:rsid w:val="00C70B5D"/>
    <w:rsid w:val="00C71832"/>
    <w:rsid w:val="00C720B1"/>
    <w:rsid w:val="00C81BC8"/>
    <w:rsid w:val="00C81C44"/>
    <w:rsid w:val="00C8784F"/>
    <w:rsid w:val="00C90850"/>
    <w:rsid w:val="00C96F7A"/>
    <w:rsid w:val="00CA1909"/>
    <w:rsid w:val="00CA1CEA"/>
    <w:rsid w:val="00CB0F91"/>
    <w:rsid w:val="00CB2273"/>
    <w:rsid w:val="00CB49F0"/>
    <w:rsid w:val="00CB7E3E"/>
    <w:rsid w:val="00CC3148"/>
    <w:rsid w:val="00CD5131"/>
    <w:rsid w:val="00CD65C1"/>
    <w:rsid w:val="00CF329D"/>
    <w:rsid w:val="00CF64BD"/>
    <w:rsid w:val="00D0137D"/>
    <w:rsid w:val="00D02477"/>
    <w:rsid w:val="00D02947"/>
    <w:rsid w:val="00D061F2"/>
    <w:rsid w:val="00D11E05"/>
    <w:rsid w:val="00D17FF3"/>
    <w:rsid w:val="00D222F0"/>
    <w:rsid w:val="00D311F3"/>
    <w:rsid w:val="00D32DCA"/>
    <w:rsid w:val="00D3553E"/>
    <w:rsid w:val="00D4134C"/>
    <w:rsid w:val="00D41675"/>
    <w:rsid w:val="00D50A3F"/>
    <w:rsid w:val="00D54060"/>
    <w:rsid w:val="00D62599"/>
    <w:rsid w:val="00D64E42"/>
    <w:rsid w:val="00D67BB1"/>
    <w:rsid w:val="00D71BA5"/>
    <w:rsid w:val="00D72806"/>
    <w:rsid w:val="00D751A7"/>
    <w:rsid w:val="00D82916"/>
    <w:rsid w:val="00D83192"/>
    <w:rsid w:val="00D8365F"/>
    <w:rsid w:val="00D90E77"/>
    <w:rsid w:val="00D953C2"/>
    <w:rsid w:val="00DA2038"/>
    <w:rsid w:val="00DA497A"/>
    <w:rsid w:val="00DB5147"/>
    <w:rsid w:val="00DB593D"/>
    <w:rsid w:val="00DC2CF4"/>
    <w:rsid w:val="00DC4E18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CC5"/>
    <w:rsid w:val="00E96F2F"/>
    <w:rsid w:val="00EA3C5A"/>
    <w:rsid w:val="00EB6846"/>
    <w:rsid w:val="00EC3840"/>
    <w:rsid w:val="00ED1138"/>
    <w:rsid w:val="00EE08BF"/>
    <w:rsid w:val="00EE184C"/>
    <w:rsid w:val="00EF0D27"/>
    <w:rsid w:val="00EF429D"/>
    <w:rsid w:val="00F30165"/>
    <w:rsid w:val="00F31369"/>
    <w:rsid w:val="00F3444D"/>
    <w:rsid w:val="00F57F22"/>
    <w:rsid w:val="00F61590"/>
    <w:rsid w:val="00F64C14"/>
    <w:rsid w:val="00F67F58"/>
    <w:rsid w:val="00F72C12"/>
    <w:rsid w:val="00F747E1"/>
    <w:rsid w:val="00F804BB"/>
    <w:rsid w:val="00F9441C"/>
    <w:rsid w:val="00FB6572"/>
    <w:rsid w:val="00FC04C1"/>
    <w:rsid w:val="00FC4A5E"/>
    <w:rsid w:val="00FD2C49"/>
    <w:rsid w:val="00FD6FDF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8017"/>
  <w15:docId w15:val="{B834219E-8C62-416F-BFA2-C6742225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DD5A-DAB2-4DF3-BBFD-F2F0C5C4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Екатерина Луканина</cp:lastModifiedBy>
  <cp:revision>14</cp:revision>
  <cp:lastPrinted>2023-06-19T08:03:00Z</cp:lastPrinted>
  <dcterms:created xsi:type="dcterms:W3CDTF">2025-01-24T02:28:00Z</dcterms:created>
  <dcterms:modified xsi:type="dcterms:W3CDTF">2025-02-03T09:49:00Z</dcterms:modified>
</cp:coreProperties>
</file>